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2F" w:rsidRPr="0037664D" w:rsidRDefault="001E4D2F" w:rsidP="001E4D2F">
      <w:pPr>
        <w:widowControl/>
        <w:spacing w:line="600" w:lineRule="exact"/>
        <w:rPr>
          <w:rFonts w:ascii="黑体" w:eastAsia="黑体"/>
          <w:kern w:val="0"/>
          <w:sz w:val="32"/>
          <w:szCs w:val="32"/>
        </w:rPr>
      </w:pPr>
      <w:r w:rsidRPr="0037664D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1E4D2F" w:rsidRPr="0037664D" w:rsidRDefault="001E4D2F" w:rsidP="001E4D2F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37664D">
        <w:rPr>
          <w:rFonts w:ascii="方正小标宋简体" w:eastAsia="方正小标宋简体" w:hAnsi="仿宋" w:hint="eastAsia"/>
          <w:sz w:val="36"/>
          <w:szCs w:val="36"/>
        </w:rPr>
        <w:t>全国翻译硕士专业学位（MTI）教育试点单位名单</w:t>
      </w:r>
    </w:p>
    <w:p w:rsidR="001E4D2F" w:rsidRPr="0037664D" w:rsidRDefault="001E4D2F" w:rsidP="001E4D2F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37664D">
        <w:rPr>
          <w:rFonts w:ascii="方正小标宋简体" w:eastAsia="方正小标宋简体" w:hAnsi="仿宋" w:hint="eastAsia"/>
          <w:sz w:val="36"/>
          <w:szCs w:val="36"/>
        </w:rPr>
        <w:t>（249所）</w:t>
      </w:r>
    </w:p>
    <w:tbl>
      <w:tblPr>
        <w:tblW w:w="9270" w:type="dxa"/>
        <w:jc w:val="center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1721"/>
        <w:gridCol w:w="543"/>
        <w:gridCol w:w="1781"/>
        <w:gridCol w:w="492"/>
        <w:gridCol w:w="1776"/>
        <w:gridCol w:w="567"/>
        <w:gridCol w:w="1912"/>
      </w:tblGrid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37664D"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37664D"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37664D"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37664D"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37664D"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37664D"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37664D"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37664D"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河北大学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华北理工大学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河北师范大学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燕山大学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河北传媒学院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河北工业大学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河北科技大学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安庆师范大学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河北经贸大学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河北农业大学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信息工程大学洛阳校区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河南大学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河南科技大学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河南师范大学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信阳师范学院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郑州大学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河南农业大学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广西师范学院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河南中医学院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华北水利水电学院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郑州轻工业学院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郑州航空工业管理学院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黑龙江大学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东北林业大学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山东科技大学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景德镇陶瓷大学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山东师范大学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赣南师范大学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烟台大学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中国石油大学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大连外国语大学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山东建筑大学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吉林华桥外国语学院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齐鲁工业大学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山东理工大学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山西大学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山西师范大学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太原理工大学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西安外国语大学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中国地质大学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陕西师范大学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中南</w:t>
            </w:r>
            <w:proofErr w:type="gramStart"/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财经政法</w:t>
            </w:r>
            <w:proofErr w:type="gramEnd"/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西安电子科技大学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西安交通大学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沈阳理工大学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西北大学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西北工业大学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空军工程大学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陕西科技大学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西安理工大学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西安石油大学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解放军国际关系学院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西北政法大学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西安科技大学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西安工程大学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延安大学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西安邮电大学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西藏民族大学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复旦大学</w:t>
            </w:r>
          </w:p>
        </w:tc>
      </w:tr>
      <w:tr w:rsidR="001E4D2F" w:rsidRPr="0037664D" w:rsidTr="00A13BB6">
        <w:trPr>
          <w:trHeight w:val="386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上海交通大学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上海外国语大学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昆明理工大学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云南农业大学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宁波大学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浙江大学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浙江工商大学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浙江师范大学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浙江理工大学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杭州师范大学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新疆师范大学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浙江财经大学</w:t>
            </w: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1E4D2F" w:rsidRPr="0037664D" w:rsidTr="00A13BB6">
        <w:trPr>
          <w:trHeight w:val="420"/>
          <w:tblCellSpacing w:w="0" w:type="dxa"/>
          <w:jc w:val="center"/>
        </w:trPr>
        <w:tc>
          <w:tcPr>
            <w:tcW w:w="478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72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543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781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6"/>
                <w:szCs w:val="18"/>
              </w:rPr>
              <w:t>中国民用航空飞行学院</w:t>
            </w:r>
          </w:p>
        </w:tc>
        <w:tc>
          <w:tcPr>
            <w:tcW w:w="49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776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7664D">
              <w:rPr>
                <w:rFonts w:eastAsia="仿宋_GB2312" w:hint="eastAsia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567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1E4D2F" w:rsidRPr="0037664D" w:rsidRDefault="001E4D2F" w:rsidP="00A13BB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 w:rsidR="001E4D2F" w:rsidRPr="0037664D" w:rsidRDefault="001E4D2F" w:rsidP="001E4D2F">
      <w:pPr>
        <w:spacing w:line="480" w:lineRule="exact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1E4D2F" w:rsidRPr="0037664D" w:rsidRDefault="001E4D2F" w:rsidP="001E4D2F"/>
    <w:p w:rsidR="001E4D2F" w:rsidRDefault="001E4D2F" w:rsidP="001E4D2F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1E4D2F" w:rsidRDefault="001E4D2F" w:rsidP="001E4D2F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1E4D2F" w:rsidRDefault="001E4D2F" w:rsidP="001E4D2F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1E4D2F" w:rsidRDefault="001E4D2F" w:rsidP="001E4D2F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1E4D2F" w:rsidRDefault="001E4D2F" w:rsidP="001E4D2F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00000" w:rsidRDefault="001E4D2F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2F" w:rsidRDefault="001E4D2F" w:rsidP="001E4D2F">
      <w:r>
        <w:separator/>
      </w:r>
    </w:p>
  </w:endnote>
  <w:endnote w:type="continuationSeparator" w:id="1">
    <w:p w:rsidR="001E4D2F" w:rsidRDefault="001E4D2F" w:rsidP="001E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2F" w:rsidRDefault="001E4D2F" w:rsidP="001E4D2F">
      <w:r>
        <w:separator/>
      </w:r>
    </w:p>
  </w:footnote>
  <w:footnote w:type="continuationSeparator" w:id="1">
    <w:p w:rsidR="001E4D2F" w:rsidRDefault="001E4D2F" w:rsidP="001E4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D2F"/>
    <w:rsid w:val="001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D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2320</Characters>
  <Application>Microsoft Office Word</Application>
  <DocSecurity>0</DocSecurity>
  <Lines>19</Lines>
  <Paragraphs>5</Paragraphs>
  <ScaleCrop>false</ScaleCrop>
  <Company>Home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2019-03-27T01:12:00Z</dcterms:created>
  <dcterms:modified xsi:type="dcterms:W3CDTF">2019-03-27T01:12:00Z</dcterms:modified>
</cp:coreProperties>
</file>